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AA0" w:rsidRPr="00E95AA0" w:rsidRDefault="00E95AA0" w:rsidP="00E95AA0">
      <w:pPr>
        <w:rPr>
          <w:b/>
          <w:bCs/>
        </w:rPr>
      </w:pPr>
      <w:r w:rsidRPr="00E95AA0">
        <w:rPr>
          <w:b/>
          <w:bCs/>
        </w:rPr>
        <w:t>Motiverende gespreksvoering</w:t>
      </w:r>
    </w:p>
    <w:p w:rsidR="00E95AA0" w:rsidRPr="00E95AA0" w:rsidRDefault="00E95AA0" w:rsidP="00E95AA0">
      <w:r w:rsidRPr="00E95AA0">
        <w:t>samen werken aan gedragsverandering</w:t>
      </w:r>
    </w:p>
    <w:p w:rsidR="00E95AA0" w:rsidRPr="00E95AA0" w:rsidRDefault="00E95AA0" w:rsidP="00E95AA0">
      <w:pPr>
        <w:rPr>
          <w:b/>
          <w:bCs/>
        </w:rPr>
      </w:pPr>
      <w:r w:rsidRPr="00E95AA0">
        <w:rPr>
          <w:b/>
          <w:bCs/>
        </w:rPr>
        <w:t>tweedaagse cursus</w:t>
      </w:r>
    </w:p>
    <w:bookmarkStart w:id="0" w:name="_GoBack"/>
    <w:bookmarkEnd w:id="0"/>
    <w:p w:rsidR="00E95AA0" w:rsidRPr="00E95AA0" w:rsidRDefault="00E95AA0" w:rsidP="00E95AA0">
      <w:r w:rsidRPr="00E95AA0">
        <w:fldChar w:fldCharType="begin"/>
      </w:r>
      <w:r w:rsidRPr="00E95AA0">
        <w:instrText xml:space="preserve"> HYPERLINK "https://www.rino.nl/inschrijven/156341" </w:instrText>
      </w:r>
      <w:r w:rsidRPr="00E95AA0">
        <w:fldChar w:fldCharType="separate"/>
      </w:r>
      <w:r w:rsidRPr="00E95AA0">
        <w:rPr>
          <w:rStyle w:val="Hyperlink"/>
        </w:rPr>
        <w:t>Inschrijven</w:t>
      </w:r>
      <w:r w:rsidRPr="00E95AA0">
        <w:fldChar w:fldCharType="end"/>
      </w:r>
    </w:p>
    <w:p w:rsidR="00E95AA0" w:rsidRPr="00E95AA0" w:rsidRDefault="00E95AA0" w:rsidP="00E95AA0">
      <w:r w:rsidRPr="00E95AA0">
        <w:t>Vaak zitten hulpverlener en patiënt op één lijn. Vaak ook ziet de hulpverlener precies wat er moet gebeuren, maar blijkt het lastig voor de patiënt om tot die gewenste gedragsverandering te komen. In de verslavingszorg is al vele jaren ervaring opgedaan met motiverende gesprekvoering en deze behandelstijl blijkt ook op andere terreinen van de (G)GZ effectief te zijn, waaronder de generalistische basis GGZ en de basiszorg (POH GGZ).</w:t>
      </w:r>
    </w:p>
    <w:p w:rsidR="00E95AA0" w:rsidRPr="00E95AA0" w:rsidRDefault="00E95AA0" w:rsidP="00E95AA0">
      <w:pPr>
        <w:rPr>
          <w:b/>
          <w:bCs/>
        </w:rPr>
      </w:pPr>
      <w:r w:rsidRPr="00E95AA0">
        <w:rPr>
          <w:b/>
          <w:bCs/>
        </w:rPr>
        <w:t>inzicht in wat mensen motiveert</w:t>
      </w:r>
    </w:p>
    <w:p w:rsidR="00E95AA0" w:rsidRPr="00E95AA0" w:rsidRDefault="00E95AA0" w:rsidP="00E95AA0">
      <w:r w:rsidRPr="00E95AA0">
        <w:t>In de verslavingszorg is al vele jaren ervaring opgedaan met motiverende gespreksvoering en deze behandelstijl blijkt ook op andere terreinen van de (G)GZ effectief te zijn. Deze workshop geeft inzicht in de wat mensen motiveert. Daarnaast krijgt de cursist praktische handvatten hoe je daar als hulpverlener het beste bij aan kan sluiten, met een grotere kans dat de patiënt tot gedragsverandering komt.</w:t>
      </w:r>
    </w:p>
    <w:p w:rsidR="00E95AA0" w:rsidRPr="00E95AA0" w:rsidRDefault="00E95AA0" w:rsidP="00E95AA0">
      <w:r w:rsidRPr="00E95AA0">
        <w:t>Een aantal voorbeelden van situaties waarin je motiverende gespreksvoering kunt inzetten:</w:t>
      </w:r>
    </w:p>
    <w:p w:rsidR="00E95AA0" w:rsidRPr="00E95AA0" w:rsidRDefault="00E95AA0" w:rsidP="00E95AA0">
      <w:pPr>
        <w:numPr>
          <w:ilvl w:val="0"/>
          <w:numId w:val="1"/>
        </w:numPr>
      </w:pPr>
      <w:r w:rsidRPr="00E95AA0">
        <w:t>De patiënt met overgewicht houdt zich niet aan zijn dieet.</w:t>
      </w:r>
    </w:p>
    <w:p w:rsidR="00E95AA0" w:rsidRPr="00E95AA0" w:rsidRDefault="00E95AA0" w:rsidP="00E95AA0">
      <w:pPr>
        <w:numPr>
          <w:ilvl w:val="0"/>
          <w:numId w:val="1"/>
        </w:numPr>
      </w:pPr>
      <w:r w:rsidRPr="00E95AA0">
        <w:t>Een chronisch alcoholverslaafde man dreigt uit zijn huis gezet te worden vanwege de overlast die hij geeft.</w:t>
      </w:r>
    </w:p>
    <w:p w:rsidR="00E95AA0" w:rsidRPr="00E95AA0" w:rsidRDefault="00E95AA0" w:rsidP="00E95AA0">
      <w:pPr>
        <w:numPr>
          <w:ilvl w:val="0"/>
          <w:numId w:val="1"/>
        </w:numPr>
      </w:pPr>
      <w:r w:rsidRPr="00E95AA0">
        <w:t>Een patiënt moet geopereerd worden, maar blijft maar twijfelen.</w:t>
      </w:r>
    </w:p>
    <w:p w:rsidR="00E95AA0" w:rsidRPr="00E95AA0" w:rsidRDefault="00E95AA0" w:rsidP="00E95AA0">
      <w:pPr>
        <w:rPr>
          <w:b/>
          <w:bCs/>
        </w:rPr>
      </w:pPr>
      <w:r w:rsidRPr="00E95AA0">
        <w:rPr>
          <w:b/>
          <w:bCs/>
        </w:rPr>
        <w:t>doelgroep</w:t>
      </w:r>
    </w:p>
    <w:p w:rsidR="00E95AA0" w:rsidRPr="00E95AA0" w:rsidRDefault="00E95AA0" w:rsidP="00E95AA0">
      <w:r w:rsidRPr="00E95AA0">
        <w:t xml:space="preserve">Deze cursus is bedoeld voor GZ-psychologen, eerstelijnspsychologen, </w:t>
      </w:r>
      <w:proofErr w:type="spellStart"/>
      <w:r w:rsidRPr="00E95AA0">
        <w:t>POH’s</w:t>
      </w:r>
      <w:proofErr w:type="spellEnd"/>
      <w:r w:rsidRPr="00E95AA0">
        <w:t>-GGZ, psychotherapeuten, orthopedagogen, maatschappelijk werkers, POH ggz en andere hulpverleners.</w:t>
      </w:r>
    </w:p>
    <w:p w:rsidR="00E95AA0" w:rsidRPr="00E95AA0" w:rsidRDefault="00E95AA0" w:rsidP="00E95AA0">
      <w:pPr>
        <w:rPr>
          <w:b/>
          <w:bCs/>
        </w:rPr>
      </w:pPr>
      <w:r w:rsidRPr="00E95AA0">
        <w:rPr>
          <w:b/>
          <w:bCs/>
        </w:rPr>
        <w:t>doelstelling</w:t>
      </w:r>
    </w:p>
    <w:p w:rsidR="00E95AA0" w:rsidRPr="00E95AA0" w:rsidRDefault="00E95AA0" w:rsidP="00E95AA0">
      <w:r w:rsidRPr="00E95AA0">
        <w:t>Na afloop van deze cursus kennen de deelnemers de kernprincipes van motiverende gespreksvoering. Men kan omgaan met weerstand, directieve en non-directieve technieken hanteren en is in staat een cliëntvriendelijke niet-moraliserende houding te laten zien.</w:t>
      </w:r>
    </w:p>
    <w:p w:rsidR="00E95AA0" w:rsidRPr="00E95AA0" w:rsidRDefault="00E95AA0" w:rsidP="00E95AA0">
      <w:r w:rsidRPr="00E95AA0">
        <w:t>Na afloop van de workshop:</w:t>
      </w:r>
    </w:p>
    <w:p w:rsidR="00E95AA0" w:rsidRPr="00E95AA0" w:rsidRDefault="00E95AA0" w:rsidP="00E95AA0">
      <w:pPr>
        <w:numPr>
          <w:ilvl w:val="0"/>
          <w:numId w:val="2"/>
        </w:numPr>
      </w:pPr>
      <w:r w:rsidRPr="00E95AA0">
        <w:t>kent u de kernprincipes van motiverende gespreksvoering.</w:t>
      </w:r>
    </w:p>
    <w:p w:rsidR="00E95AA0" w:rsidRPr="00E95AA0" w:rsidRDefault="00E95AA0" w:rsidP="00E95AA0">
      <w:pPr>
        <w:numPr>
          <w:ilvl w:val="0"/>
          <w:numId w:val="2"/>
        </w:numPr>
      </w:pPr>
      <w:r w:rsidRPr="00E95AA0">
        <w:t>bent u in staat de juiste, cliëntvriendelijke, niet-moraliserende en niet-confronterende houding te laten zien.</w:t>
      </w:r>
    </w:p>
    <w:p w:rsidR="00E95AA0" w:rsidRPr="00E95AA0" w:rsidRDefault="00E95AA0" w:rsidP="00E95AA0">
      <w:pPr>
        <w:numPr>
          <w:ilvl w:val="0"/>
          <w:numId w:val="2"/>
        </w:numPr>
      </w:pPr>
      <w:r w:rsidRPr="00E95AA0">
        <w:t>bent u in staat de basistechnieken van motiverende gespreksvoering toe te passen, te weten:</w:t>
      </w:r>
    </w:p>
    <w:p w:rsidR="00E95AA0" w:rsidRPr="00E95AA0" w:rsidRDefault="00E95AA0" w:rsidP="00E95AA0">
      <w:pPr>
        <w:numPr>
          <w:ilvl w:val="1"/>
          <w:numId w:val="2"/>
        </w:numPr>
      </w:pPr>
      <w:r w:rsidRPr="00E95AA0">
        <w:t>de non-directieve technieken: open vragen, bevestigen, reflectief luisteren en samenvatten;</w:t>
      </w:r>
    </w:p>
    <w:p w:rsidR="00E95AA0" w:rsidRPr="00E95AA0" w:rsidRDefault="00E95AA0" w:rsidP="00E95AA0">
      <w:pPr>
        <w:numPr>
          <w:ilvl w:val="1"/>
          <w:numId w:val="2"/>
        </w:numPr>
      </w:pPr>
      <w:r w:rsidRPr="00E95AA0">
        <w:t>directieve technieken waarmee verander- en vertrouwenstaal ontlokt worden;</w:t>
      </w:r>
    </w:p>
    <w:p w:rsidR="00E95AA0" w:rsidRPr="00E95AA0" w:rsidRDefault="00E95AA0" w:rsidP="00E95AA0">
      <w:pPr>
        <w:numPr>
          <w:ilvl w:val="1"/>
          <w:numId w:val="2"/>
        </w:numPr>
      </w:pPr>
      <w:r w:rsidRPr="00E95AA0">
        <w:lastRenderedPageBreak/>
        <w:t>omgaan met weerstand.</w:t>
      </w:r>
    </w:p>
    <w:p w:rsidR="00E95AA0" w:rsidRPr="00E95AA0" w:rsidRDefault="00E95AA0" w:rsidP="00E95AA0">
      <w:pPr>
        <w:rPr>
          <w:b/>
          <w:bCs/>
        </w:rPr>
      </w:pPr>
      <w:r w:rsidRPr="00E95AA0">
        <w:rPr>
          <w:b/>
          <w:bCs/>
        </w:rPr>
        <w:t>inhoud</w:t>
      </w:r>
    </w:p>
    <w:p w:rsidR="00E95AA0" w:rsidRPr="00E95AA0" w:rsidRDefault="00E95AA0" w:rsidP="00E95AA0">
      <w:r w:rsidRPr="00E95AA0">
        <w:t xml:space="preserve">De inhoud van de training gebaseerd op de theorie zoals die beschreven is in de Nederlandse vertaling van het werk van W.R. Miller &amp; S. </w:t>
      </w:r>
      <w:proofErr w:type="spellStart"/>
      <w:r w:rsidRPr="00E95AA0">
        <w:t>Rollnick</w:t>
      </w:r>
      <w:proofErr w:type="spellEnd"/>
      <w:r w:rsidRPr="00E95AA0">
        <w:t xml:space="preserve"> (2005): Motiverende Gespreksvoering, een methode om mensen voor te bereiden op verandering.</w:t>
      </w:r>
    </w:p>
    <w:p w:rsidR="00E95AA0" w:rsidRPr="00E95AA0" w:rsidRDefault="00E95AA0" w:rsidP="00E95AA0">
      <w:r w:rsidRPr="00E95AA0">
        <w:t>Onderwerpen die aan bod zullen komen zijn:</w:t>
      </w:r>
    </w:p>
    <w:p w:rsidR="00E95AA0" w:rsidRPr="00E95AA0" w:rsidRDefault="00E95AA0" w:rsidP="00E95AA0">
      <w:pPr>
        <w:numPr>
          <w:ilvl w:val="0"/>
          <w:numId w:val="3"/>
        </w:numPr>
      </w:pPr>
      <w:r w:rsidRPr="00E95AA0">
        <w:t>uitgangspunten en principes van motiverende gespreksvoering;</w:t>
      </w:r>
    </w:p>
    <w:p w:rsidR="00E95AA0" w:rsidRPr="00E95AA0" w:rsidRDefault="00E95AA0" w:rsidP="00E95AA0">
      <w:pPr>
        <w:numPr>
          <w:ilvl w:val="0"/>
          <w:numId w:val="3"/>
        </w:numPr>
      </w:pPr>
      <w:r w:rsidRPr="00E95AA0">
        <w:t xml:space="preserve">de cirkel van </w:t>
      </w:r>
      <w:proofErr w:type="spellStart"/>
      <w:r w:rsidRPr="00E95AA0">
        <w:t>Prochaska</w:t>
      </w:r>
      <w:proofErr w:type="spellEnd"/>
      <w:r w:rsidRPr="00E95AA0">
        <w:t xml:space="preserve"> en Di Clemente;</w:t>
      </w:r>
    </w:p>
    <w:p w:rsidR="00E95AA0" w:rsidRPr="00E95AA0" w:rsidRDefault="00E95AA0" w:rsidP="00E95AA0">
      <w:pPr>
        <w:numPr>
          <w:ilvl w:val="0"/>
          <w:numId w:val="3"/>
        </w:numPr>
      </w:pPr>
      <w:r w:rsidRPr="00E95AA0">
        <w:t>voorwaarden voor motivatie tot gedragsverandering;</w:t>
      </w:r>
    </w:p>
    <w:p w:rsidR="00E95AA0" w:rsidRPr="00E95AA0" w:rsidRDefault="00E95AA0" w:rsidP="00E95AA0">
      <w:pPr>
        <w:numPr>
          <w:ilvl w:val="0"/>
          <w:numId w:val="3"/>
        </w:numPr>
      </w:pPr>
      <w:r w:rsidRPr="00E95AA0">
        <w:t>verschillende non-directieve gesprekstechnieken;</w:t>
      </w:r>
    </w:p>
    <w:p w:rsidR="00E95AA0" w:rsidRPr="00E95AA0" w:rsidRDefault="00E95AA0" w:rsidP="00E95AA0">
      <w:pPr>
        <w:numPr>
          <w:ilvl w:val="0"/>
          <w:numId w:val="3"/>
        </w:numPr>
      </w:pPr>
      <w:r w:rsidRPr="00E95AA0">
        <w:t>verschillende directieve gesprekstechnieken;</w:t>
      </w:r>
    </w:p>
    <w:p w:rsidR="00E95AA0" w:rsidRPr="00E95AA0" w:rsidRDefault="00E95AA0" w:rsidP="00E95AA0">
      <w:pPr>
        <w:numPr>
          <w:ilvl w:val="0"/>
          <w:numId w:val="3"/>
        </w:numPr>
      </w:pPr>
      <w:r w:rsidRPr="00E95AA0">
        <w:t>het omgaan met weerstand;</w:t>
      </w:r>
    </w:p>
    <w:p w:rsidR="00E95AA0" w:rsidRPr="00E95AA0" w:rsidRDefault="00E95AA0" w:rsidP="00E95AA0">
      <w:pPr>
        <w:numPr>
          <w:ilvl w:val="0"/>
          <w:numId w:val="3"/>
        </w:numPr>
      </w:pPr>
      <w:r w:rsidRPr="00E95AA0">
        <w:t>het inzetten van de gesprekstechnieken ten behoeve van de opbouw van motivatie tot gedragsverandering.</w:t>
      </w:r>
    </w:p>
    <w:p w:rsidR="00E95AA0" w:rsidRPr="00E95AA0" w:rsidRDefault="00E95AA0" w:rsidP="00E95AA0">
      <w:pPr>
        <w:rPr>
          <w:b/>
          <w:bCs/>
        </w:rPr>
      </w:pPr>
      <w:r w:rsidRPr="00E95AA0">
        <w:rPr>
          <w:b/>
          <w:bCs/>
        </w:rPr>
        <w:t>werkwijze</w:t>
      </w:r>
    </w:p>
    <w:p w:rsidR="00E95AA0" w:rsidRPr="00E95AA0" w:rsidRDefault="00E95AA0" w:rsidP="00E95AA0">
      <w:r w:rsidRPr="00E95AA0">
        <w:t>Korte theoretische inleidingen, literatuurstudie en - bespreking, praktische oefeningen, rollenspel, schriftelijke oefeningen.</w:t>
      </w:r>
    </w:p>
    <w:p w:rsidR="00E95AA0" w:rsidRPr="00E95AA0" w:rsidRDefault="00E95AA0" w:rsidP="00E95AA0">
      <w:pPr>
        <w:rPr>
          <w:b/>
          <w:bCs/>
        </w:rPr>
      </w:pPr>
      <w:r w:rsidRPr="00E95AA0">
        <w:rPr>
          <w:b/>
          <w:bCs/>
        </w:rPr>
        <w:t>aanbevolen literatuur</w:t>
      </w:r>
    </w:p>
    <w:p w:rsidR="00E95AA0" w:rsidRPr="00E95AA0" w:rsidRDefault="00E95AA0" w:rsidP="00E95AA0">
      <w:r w:rsidRPr="00E95AA0">
        <w:t xml:space="preserve">Miller W.R. &amp; </w:t>
      </w:r>
      <w:proofErr w:type="spellStart"/>
      <w:r w:rsidRPr="00E95AA0">
        <w:t>Rollnick</w:t>
      </w:r>
      <w:proofErr w:type="spellEnd"/>
      <w:r w:rsidRPr="00E95AA0">
        <w:t xml:space="preserve"> S. (2014): </w:t>
      </w:r>
      <w:r w:rsidRPr="00E95AA0">
        <w:rPr>
          <w:i/>
          <w:iCs/>
        </w:rPr>
        <w:t>Motiverende Gespreksvoering, mensen helpen veranderen</w:t>
      </w:r>
      <w:r w:rsidRPr="00E95AA0">
        <w:t xml:space="preserve">, (3e editie), </w:t>
      </w:r>
      <w:proofErr w:type="spellStart"/>
      <w:r w:rsidRPr="00E95AA0">
        <w:t>Ekklesia</w:t>
      </w:r>
      <w:proofErr w:type="spellEnd"/>
      <w:r w:rsidRPr="00E95AA0">
        <w:t>; Gorinchem; ISBN: 9789075569704 (paperback).</w:t>
      </w:r>
    </w:p>
    <w:p w:rsidR="00BE30ED" w:rsidRDefault="00E95AA0"/>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72F4"/>
    <w:multiLevelType w:val="multilevel"/>
    <w:tmpl w:val="7AA8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204BCF"/>
    <w:multiLevelType w:val="multilevel"/>
    <w:tmpl w:val="2152B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52380"/>
    <w:multiLevelType w:val="multilevel"/>
    <w:tmpl w:val="5D66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A0"/>
    <w:rsid w:val="002D5BFB"/>
    <w:rsid w:val="00806B94"/>
    <w:rsid w:val="00A4650E"/>
    <w:rsid w:val="00CF38D7"/>
    <w:rsid w:val="00E95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EB33E-AC49-476A-9918-F8159AB6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5AA0"/>
    <w:rPr>
      <w:color w:val="0563C1" w:themeColor="hyperlink"/>
      <w:u w:val="single"/>
    </w:rPr>
  </w:style>
  <w:style w:type="character" w:styleId="Onopgelostemelding">
    <w:name w:val="Unresolved Mention"/>
    <w:basedOn w:val="Standaardalinea-lettertype"/>
    <w:uiPriority w:val="99"/>
    <w:semiHidden/>
    <w:unhideWhenUsed/>
    <w:rsid w:val="00E95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75632">
      <w:bodyDiv w:val="1"/>
      <w:marLeft w:val="0"/>
      <w:marRight w:val="0"/>
      <w:marTop w:val="0"/>
      <w:marBottom w:val="0"/>
      <w:divBdr>
        <w:top w:val="none" w:sz="0" w:space="0" w:color="auto"/>
        <w:left w:val="none" w:sz="0" w:space="0" w:color="auto"/>
        <w:bottom w:val="none" w:sz="0" w:space="0" w:color="auto"/>
        <w:right w:val="none" w:sz="0" w:space="0" w:color="auto"/>
      </w:divBdr>
      <w:divsChild>
        <w:div w:id="78909109">
          <w:marLeft w:val="0"/>
          <w:marRight w:val="0"/>
          <w:marTop w:val="0"/>
          <w:marBottom w:val="0"/>
          <w:divBdr>
            <w:top w:val="none" w:sz="0" w:space="0" w:color="auto"/>
            <w:left w:val="none" w:sz="0" w:space="0" w:color="auto"/>
            <w:bottom w:val="none" w:sz="0" w:space="0" w:color="auto"/>
            <w:right w:val="none" w:sz="0" w:space="0" w:color="auto"/>
          </w:divBdr>
          <w:divsChild>
            <w:div w:id="1056393141">
              <w:marLeft w:val="0"/>
              <w:marRight w:val="0"/>
              <w:marTop w:val="0"/>
              <w:marBottom w:val="0"/>
              <w:divBdr>
                <w:top w:val="none" w:sz="0" w:space="0" w:color="auto"/>
                <w:left w:val="none" w:sz="0" w:space="0" w:color="auto"/>
                <w:bottom w:val="none" w:sz="0" w:space="0" w:color="auto"/>
                <w:right w:val="none" w:sz="0" w:space="0" w:color="auto"/>
              </w:divBdr>
              <w:divsChild>
                <w:div w:id="732777933">
                  <w:marLeft w:val="0"/>
                  <w:marRight w:val="0"/>
                  <w:marTop w:val="0"/>
                  <w:marBottom w:val="0"/>
                  <w:divBdr>
                    <w:top w:val="none" w:sz="0" w:space="0" w:color="auto"/>
                    <w:left w:val="none" w:sz="0" w:space="0" w:color="auto"/>
                    <w:bottom w:val="none" w:sz="0" w:space="0" w:color="auto"/>
                    <w:right w:val="none" w:sz="0" w:space="0" w:color="auto"/>
                  </w:divBdr>
                  <w:divsChild>
                    <w:div w:id="1612930125">
                      <w:marLeft w:val="0"/>
                      <w:marRight w:val="0"/>
                      <w:marTop w:val="0"/>
                      <w:marBottom w:val="0"/>
                      <w:divBdr>
                        <w:top w:val="none" w:sz="0" w:space="0" w:color="auto"/>
                        <w:left w:val="none" w:sz="0" w:space="0" w:color="auto"/>
                        <w:bottom w:val="none" w:sz="0" w:space="0" w:color="auto"/>
                        <w:right w:val="none" w:sz="0" w:space="0" w:color="auto"/>
                      </w:divBdr>
                      <w:divsChild>
                        <w:div w:id="1031304509">
                          <w:marLeft w:val="0"/>
                          <w:marRight w:val="0"/>
                          <w:marTop w:val="0"/>
                          <w:marBottom w:val="0"/>
                          <w:divBdr>
                            <w:top w:val="none" w:sz="0" w:space="0" w:color="auto"/>
                            <w:left w:val="none" w:sz="0" w:space="0" w:color="auto"/>
                            <w:bottom w:val="none" w:sz="0" w:space="0" w:color="auto"/>
                            <w:right w:val="none" w:sz="0" w:space="0" w:color="auto"/>
                          </w:divBdr>
                          <w:divsChild>
                            <w:div w:id="1724980161">
                              <w:marLeft w:val="0"/>
                              <w:marRight w:val="0"/>
                              <w:marTop w:val="0"/>
                              <w:marBottom w:val="0"/>
                              <w:divBdr>
                                <w:top w:val="none" w:sz="0" w:space="0" w:color="auto"/>
                                <w:left w:val="none" w:sz="0" w:space="0" w:color="auto"/>
                                <w:bottom w:val="none" w:sz="0" w:space="0" w:color="auto"/>
                                <w:right w:val="none" w:sz="0" w:space="0" w:color="auto"/>
                              </w:divBdr>
                            </w:div>
                          </w:divsChild>
                        </w:div>
                        <w:div w:id="1491630851">
                          <w:marLeft w:val="0"/>
                          <w:marRight w:val="0"/>
                          <w:marTop w:val="0"/>
                          <w:marBottom w:val="240"/>
                          <w:divBdr>
                            <w:top w:val="none" w:sz="0" w:space="0" w:color="auto"/>
                            <w:left w:val="none" w:sz="0" w:space="0" w:color="auto"/>
                            <w:bottom w:val="none" w:sz="0" w:space="0" w:color="auto"/>
                            <w:right w:val="none" w:sz="0" w:space="0" w:color="auto"/>
                          </w:divBdr>
                          <w:divsChild>
                            <w:div w:id="1416435112">
                              <w:marLeft w:val="0"/>
                              <w:marRight w:val="0"/>
                              <w:marTop w:val="0"/>
                              <w:marBottom w:val="0"/>
                              <w:divBdr>
                                <w:top w:val="none" w:sz="0" w:space="0" w:color="auto"/>
                                <w:left w:val="none" w:sz="0" w:space="0" w:color="auto"/>
                                <w:bottom w:val="none" w:sz="0" w:space="0" w:color="auto"/>
                                <w:right w:val="none" w:sz="0" w:space="0" w:color="auto"/>
                              </w:divBdr>
                              <w:divsChild>
                                <w:div w:id="1168446089">
                                  <w:marLeft w:val="0"/>
                                  <w:marRight w:val="0"/>
                                  <w:marTop w:val="0"/>
                                  <w:marBottom w:val="0"/>
                                  <w:divBdr>
                                    <w:top w:val="none" w:sz="0" w:space="0" w:color="auto"/>
                                    <w:left w:val="none" w:sz="0" w:space="0" w:color="auto"/>
                                    <w:bottom w:val="none" w:sz="0" w:space="0" w:color="auto"/>
                                    <w:right w:val="none" w:sz="0" w:space="0" w:color="auto"/>
                                  </w:divBdr>
                                  <w:divsChild>
                                    <w:div w:id="1121652825">
                                      <w:marLeft w:val="0"/>
                                      <w:marRight w:val="0"/>
                                      <w:marTop w:val="0"/>
                                      <w:marBottom w:val="0"/>
                                      <w:divBdr>
                                        <w:top w:val="none" w:sz="0" w:space="0" w:color="auto"/>
                                        <w:left w:val="none" w:sz="0" w:space="0" w:color="auto"/>
                                        <w:bottom w:val="none" w:sz="0" w:space="0" w:color="auto"/>
                                        <w:right w:val="none" w:sz="0" w:space="0" w:color="auto"/>
                                      </w:divBdr>
                                    </w:div>
                                  </w:divsChild>
                                </w:div>
                                <w:div w:id="219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1763">
                          <w:marLeft w:val="0"/>
                          <w:marRight w:val="0"/>
                          <w:marTop w:val="0"/>
                          <w:marBottom w:val="195"/>
                          <w:divBdr>
                            <w:top w:val="none" w:sz="0" w:space="0" w:color="auto"/>
                            <w:left w:val="none" w:sz="0" w:space="0" w:color="auto"/>
                            <w:bottom w:val="none" w:sz="0" w:space="0" w:color="auto"/>
                            <w:right w:val="none" w:sz="0" w:space="0" w:color="auto"/>
                          </w:divBdr>
                          <w:divsChild>
                            <w:div w:id="1640500683">
                              <w:marLeft w:val="0"/>
                              <w:marRight w:val="0"/>
                              <w:marTop w:val="0"/>
                              <w:marBottom w:val="0"/>
                              <w:divBdr>
                                <w:top w:val="none" w:sz="0" w:space="0" w:color="auto"/>
                                <w:left w:val="none" w:sz="0" w:space="0" w:color="auto"/>
                                <w:bottom w:val="none" w:sz="0" w:space="0" w:color="auto"/>
                                <w:right w:val="none" w:sz="0" w:space="0" w:color="auto"/>
                              </w:divBdr>
                              <w:divsChild>
                                <w:div w:id="1047801088">
                                  <w:marLeft w:val="0"/>
                                  <w:marRight w:val="0"/>
                                  <w:marTop w:val="0"/>
                                  <w:marBottom w:val="0"/>
                                  <w:divBdr>
                                    <w:top w:val="none" w:sz="0" w:space="0" w:color="auto"/>
                                    <w:left w:val="none" w:sz="0" w:space="0" w:color="auto"/>
                                    <w:bottom w:val="none" w:sz="0" w:space="0" w:color="auto"/>
                                    <w:right w:val="none" w:sz="0" w:space="0" w:color="auto"/>
                                  </w:divBdr>
                                  <w:divsChild>
                                    <w:div w:id="59062221">
                                      <w:marLeft w:val="0"/>
                                      <w:marRight w:val="0"/>
                                      <w:marTop w:val="0"/>
                                      <w:marBottom w:val="0"/>
                                      <w:divBdr>
                                        <w:top w:val="none" w:sz="0" w:space="0" w:color="auto"/>
                                        <w:left w:val="none" w:sz="0" w:space="0" w:color="auto"/>
                                        <w:bottom w:val="none" w:sz="0" w:space="0" w:color="auto"/>
                                        <w:right w:val="none" w:sz="0" w:space="0" w:color="auto"/>
                                      </w:divBdr>
                                      <w:divsChild>
                                        <w:div w:id="1173257205">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 w:id="1693604919">
                                  <w:marLeft w:val="0"/>
                                  <w:marRight w:val="0"/>
                                  <w:marTop w:val="0"/>
                                  <w:marBottom w:val="0"/>
                                  <w:divBdr>
                                    <w:top w:val="none" w:sz="0" w:space="0" w:color="auto"/>
                                    <w:left w:val="none" w:sz="0" w:space="0" w:color="auto"/>
                                    <w:bottom w:val="none" w:sz="0" w:space="0" w:color="auto"/>
                                    <w:right w:val="none" w:sz="0" w:space="0" w:color="auto"/>
                                  </w:divBdr>
                                  <w:divsChild>
                                    <w:div w:id="2012297970">
                                      <w:marLeft w:val="0"/>
                                      <w:marRight w:val="0"/>
                                      <w:marTop w:val="75"/>
                                      <w:marBottom w:val="0"/>
                                      <w:divBdr>
                                        <w:top w:val="none" w:sz="0" w:space="0" w:color="auto"/>
                                        <w:left w:val="none" w:sz="0" w:space="0" w:color="auto"/>
                                        <w:bottom w:val="none" w:sz="0" w:space="0" w:color="auto"/>
                                        <w:right w:val="none" w:sz="0" w:space="0" w:color="auto"/>
                                      </w:divBdr>
                                    </w:div>
                                  </w:divsChild>
                                </w:div>
                                <w:div w:id="74909182">
                                  <w:marLeft w:val="0"/>
                                  <w:marRight w:val="0"/>
                                  <w:marTop w:val="0"/>
                                  <w:marBottom w:val="0"/>
                                  <w:divBdr>
                                    <w:top w:val="none" w:sz="0" w:space="0" w:color="auto"/>
                                    <w:left w:val="none" w:sz="0" w:space="0" w:color="auto"/>
                                    <w:bottom w:val="none" w:sz="0" w:space="0" w:color="auto"/>
                                    <w:right w:val="none" w:sz="0" w:space="0" w:color="auto"/>
                                  </w:divBdr>
                                  <w:divsChild>
                                    <w:div w:id="15728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5532">
                          <w:marLeft w:val="0"/>
                          <w:marRight w:val="0"/>
                          <w:marTop w:val="0"/>
                          <w:marBottom w:val="360"/>
                          <w:divBdr>
                            <w:top w:val="none" w:sz="0" w:space="0" w:color="auto"/>
                            <w:left w:val="none" w:sz="0" w:space="0" w:color="auto"/>
                            <w:bottom w:val="none" w:sz="0" w:space="0" w:color="auto"/>
                            <w:right w:val="none" w:sz="0" w:space="0" w:color="auto"/>
                          </w:divBdr>
                          <w:divsChild>
                            <w:div w:id="1760903488">
                              <w:marLeft w:val="0"/>
                              <w:marRight w:val="0"/>
                              <w:marTop w:val="0"/>
                              <w:marBottom w:val="0"/>
                              <w:divBdr>
                                <w:top w:val="none" w:sz="0" w:space="0" w:color="auto"/>
                                <w:left w:val="none" w:sz="0" w:space="0" w:color="auto"/>
                                <w:bottom w:val="none" w:sz="0" w:space="0" w:color="auto"/>
                                <w:right w:val="none" w:sz="0" w:space="0" w:color="auto"/>
                              </w:divBdr>
                              <w:divsChild>
                                <w:div w:id="432287966">
                                  <w:marLeft w:val="0"/>
                                  <w:marRight w:val="0"/>
                                  <w:marTop w:val="0"/>
                                  <w:marBottom w:val="0"/>
                                  <w:divBdr>
                                    <w:top w:val="none" w:sz="0" w:space="0" w:color="auto"/>
                                    <w:left w:val="none" w:sz="0" w:space="0" w:color="auto"/>
                                    <w:bottom w:val="none" w:sz="0" w:space="0" w:color="auto"/>
                                    <w:right w:val="none" w:sz="0" w:space="0" w:color="auto"/>
                                  </w:divBdr>
                                  <w:divsChild>
                                    <w:div w:id="1239898973">
                                      <w:marLeft w:val="0"/>
                                      <w:marRight w:val="0"/>
                                      <w:marTop w:val="0"/>
                                      <w:marBottom w:val="0"/>
                                      <w:divBdr>
                                        <w:top w:val="none" w:sz="0" w:space="0" w:color="auto"/>
                                        <w:left w:val="none" w:sz="0" w:space="0" w:color="auto"/>
                                        <w:bottom w:val="none" w:sz="0" w:space="0" w:color="auto"/>
                                        <w:right w:val="none" w:sz="0" w:space="0" w:color="auto"/>
                                      </w:divBdr>
                                    </w:div>
                                  </w:divsChild>
                                </w:div>
                                <w:div w:id="1382706687">
                                  <w:marLeft w:val="0"/>
                                  <w:marRight w:val="0"/>
                                  <w:marTop w:val="0"/>
                                  <w:marBottom w:val="0"/>
                                  <w:divBdr>
                                    <w:top w:val="none" w:sz="0" w:space="0" w:color="auto"/>
                                    <w:left w:val="none" w:sz="0" w:space="0" w:color="auto"/>
                                    <w:bottom w:val="none" w:sz="0" w:space="0" w:color="auto"/>
                                    <w:right w:val="none" w:sz="0" w:space="0" w:color="auto"/>
                                  </w:divBdr>
                                  <w:divsChild>
                                    <w:div w:id="1926765685">
                                      <w:marLeft w:val="0"/>
                                      <w:marRight w:val="0"/>
                                      <w:marTop w:val="0"/>
                                      <w:marBottom w:val="0"/>
                                      <w:divBdr>
                                        <w:top w:val="none" w:sz="0" w:space="0" w:color="auto"/>
                                        <w:left w:val="none" w:sz="0" w:space="0" w:color="auto"/>
                                        <w:bottom w:val="none" w:sz="0" w:space="0" w:color="auto"/>
                                        <w:right w:val="none" w:sz="0" w:space="0" w:color="auto"/>
                                      </w:divBdr>
                                      <w:divsChild>
                                        <w:div w:id="11237696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126193455">
                          <w:marLeft w:val="0"/>
                          <w:marRight w:val="0"/>
                          <w:marTop w:val="0"/>
                          <w:marBottom w:val="0"/>
                          <w:divBdr>
                            <w:top w:val="none" w:sz="0" w:space="0" w:color="auto"/>
                            <w:left w:val="none" w:sz="0" w:space="0" w:color="auto"/>
                            <w:bottom w:val="none" w:sz="0" w:space="0" w:color="auto"/>
                            <w:right w:val="none" w:sz="0" w:space="0" w:color="auto"/>
                          </w:divBdr>
                          <w:divsChild>
                            <w:div w:id="1344825306">
                              <w:marLeft w:val="0"/>
                              <w:marRight w:val="0"/>
                              <w:marTop w:val="0"/>
                              <w:marBottom w:val="0"/>
                              <w:divBdr>
                                <w:top w:val="none" w:sz="0" w:space="0" w:color="auto"/>
                                <w:left w:val="none" w:sz="0" w:space="0" w:color="auto"/>
                                <w:bottom w:val="none" w:sz="0" w:space="0" w:color="auto"/>
                                <w:right w:val="none" w:sz="0" w:space="0" w:color="auto"/>
                              </w:divBdr>
                            </w:div>
                          </w:divsChild>
                        </w:div>
                        <w:div w:id="1257708251">
                          <w:marLeft w:val="0"/>
                          <w:marRight w:val="0"/>
                          <w:marTop w:val="0"/>
                          <w:marBottom w:val="0"/>
                          <w:divBdr>
                            <w:top w:val="none" w:sz="0" w:space="0" w:color="auto"/>
                            <w:left w:val="none" w:sz="0" w:space="0" w:color="auto"/>
                            <w:bottom w:val="none" w:sz="0" w:space="0" w:color="auto"/>
                            <w:right w:val="none" w:sz="0" w:space="0" w:color="auto"/>
                          </w:divBdr>
                          <w:divsChild>
                            <w:div w:id="2035614592">
                              <w:marLeft w:val="0"/>
                              <w:marRight w:val="0"/>
                              <w:marTop w:val="0"/>
                              <w:marBottom w:val="0"/>
                              <w:divBdr>
                                <w:top w:val="none" w:sz="0" w:space="0" w:color="auto"/>
                                <w:left w:val="none" w:sz="0" w:space="0" w:color="auto"/>
                                <w:bottom w:val="none" w:sz="0" w:space="0" w:color="auto"/>
                                <w:right w:val="none" w:sz="0" w:space="0" w:color="auto"/>
                              </w:divBdr>
                              <w:divsChild>
                                <w:div w:id="1721513811">
                                  <w:marLeft w:val="0"/>
                                  <w:marRight w:val="0"/>
                                  <w:marTop w:val="0"/>
                                  <w:marBottom w:val="255"/>
                                  <w:divBdr>
                                    <w:top w:val="none" w:sz="0" w:space="0" w:color="auto"/>
                                    <w:left w:val="none" w:sz="0" w:space="0" w:color="auto"/>
                                    <w:bottom w:val="none" w:sz="0" w:space="0" w:color="auto"/>
                                    <w:right w:val="none" w:sz="0" w:space="0" w:color="auto"/>
                                  </w:divBdr>
                                  <w:divsChild>
                                    <w:div w:id="2142651720">
                                      <w:marLeft w:val="0"/>
                                      <w:marRight w:val="0"/>
                                      <w:marTop w:val="0"/>
                                      <w:marBottom w:val="240"/>
                                      <w:divBdr>
                                        <w:top w:val="none" w:sz="0" w:space="0" w:color="auto"/>
                                        <w:left w:val="none" w:sz="0" w:space="0" w:color="auto"/>
                                        <w:bottom w:val="none" w:sz="0" w:space="0" w:color="auto"/>
                                        <w:right w:val="none" w:sz="0" w:space="0" w:color="auto"/>
                                      </w:divBdr>
                                    </w:div>
                                    <w:div w:id="1423408877">
                                      <w:marLeft w:val="0"/>
                                      <w:marRight w:val="0"/>
                                      <w:marTop w:val="90"/>
                                      <w:marBottom w:val="90"/>
                                      <w:divBdr>
                                        <w:top w:val="none" w:sz="0" w:space="0" w:color="auto"/>
                                        <w:left w:val="none" w:sz="0" w:space="0" w:color="auto"/>
                                        <w:bottom w:val="none" w:sz="0" w:space="0" w:color="auto"/>
                                        <w:right w:val="none" w:sz="0" w:space="0" w:color="auto"/>
                                      </w:divBdr>
                                      <w:divsChild>
                                        <w:div w:id="719672391">
                                          <w:marLeft w:val="0"/>
                                          <w:marRight w:val="0"/>
                                          <w:marTop w:val="0"/>
                                          <w:marBottom w:val="0"/>
                                          <w:divBdr>
                                            <w:top w:val="none" w:sz="0" w:space="0" w:color="auto"/>
                                            <w:left w:val="none" w:sz="0" w:space="0" w:color="auto"/>
                                            <w:bottom w:val="none" w:sz="0" w:space="0" w:color="auto"/>
                                            <w:right w:val="none" w:sz="0" w:space="0" w:color="auto"/>
                                          </w:divBdr>
                                          <w:divsChild>
                                            <w:div w:id="469860172">
                                              <w:marLeft w:val="0"/>
                                              <w:marRight w:val="0"/>
                                              <w:marTop w:val="0"/>
                                              <w:marBottom w:val="0"/>
                                              <w:divBdr>
                                                <w:top w:val="none" w:sz="0" w:space="0" w:color="auto"/>
                                                <w:left w:val="none" w:sz="0" w:space="0" w:color="auto"/>
                                                <w:bottom w:val="none" w:sz="0" w:space="0" w:color="auto"/>
                                                <w:right w:val="none" w:sz="0" w:space="0" w:color="auto"/>
                                              </w:divBdr>
                                              <w:divsChild>
                                                <w:div w:id="1815751787">
                                                  <w:marLeft w:val="0"/>
                                                  <w:marRight w:val="0"/>
                                                  <w:marTop w:val="0"/>
                                                  <w:marBottom w:val="0"/>
                                                  <w:divBdr>
                                                    <w:top w:val="none" w:sz="0" w:space="0" w:color="auto"/>
                                                    <w:left w:val="none" w:sz="0" w:space="0" w:color="auto"/>
                                                    <w:bottom w:val="none" w:sz="0" w:space="0" w:color="auto"/>
                                                    <w:right w:val="none" w:sz="0" w:space="0" w:color="auto"/>
                                                  </w:divBdr>
                                                </w:div>
                                              </w:divsChild>
                                            </w:div>
                                            <w:div w:id="874586859">
                                              <w:marLeft w:val="0"/>
                                              <w:marRight w:val="0"/>
                                              <w:marTop w:val="0"/>
                                              <w:marBottom w:val="0"/>
                                              <w:divBdr>
                                                <w:top w:val="none" w:sz="0" w:space="0" w:color="auto"/>
                                                <w:left w:val="none" w:sz="0" w:space="0" w:color="auto"/>
                                                <w:bottom w:val="none" w:sz="0" w:space="0" w:color="auto"/>
                                                <w:right w:val="none" w:sz="0" w:space="0" w:color="auto"/>
                                              </w:divBdr>
                                            </w:div>
                                            <w:div w:id="8181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28840">
          <w:marLeft w:val="0"/>
          <w:marRight w:val="0"/>
          <w:marTop w:val="0"/>
          <w:marBottom w:val="0"/>
          <w:divBdr>
            <w:top w:val="none" w:sz="0" w:space="0" w:color="auto"/>
            <w:left w:val="none" w:sz="0" w:space="0" w:color="auto"/>
            <w:bottom w:val="none" w:sz="0" w:space="0" w:color="auto"/>
            <w:right w:val="none" w:sz="0" w:space="0" w:color="auto"/>
          </w:divBdr>
          <w:divsChild>
            <w:div w:id="1466655657">
              <w:marLeft w:val="0"/>
              <w:marRight w:val="0"/>
              <w:marTop w:val="0"/>
              <w:marBottom w:val="0"/>
              <w:divBdr>
                <w:top w:val="none" w:sz="0" w:space="0" w:color="auto"/>
                <w:left w:val="none" w:sz="0" w:space="0" w:color="auto"/>
                <w:bottom w:val="none" w:sz="0" w:space="0" w:color="auto"/>
                <w:right w:val="none" w:sz="0" w:space="0" w:color="auto"/>
              </w:divBdr>
              <w:divsChild>
                <w:div w:id="581138416">
                  <w:marLeft w:val="0"/>
                  <w:marRight w:val="0"/>
                  <w:marTop w:val="0"/>
                  <w:marBottom w:val="0"/>
                  <w:divBdr>
                    <w:top w:val="none" w:sz="0" w:space="0" w:color="auto"/>
                    <w:left w:val="none" w:sz="0" w:space="0" w:color="auto"/>
                    <w:bottom w:val="none" w:sz="0" w:space="0" w:color="auto"/>
                    <w:right w:val="none" w:sz="0" w:space="0" w:color="auto"/>
                  </w:divBdr>
                  <w:divsChild>
                    <w:div w:id="730420427">
                      <w:marLeft w:val="0"/>
                      <w:marRight w:val="0"/>
                      <w:marTop w:val="0"/>
                      <w:marBottom w:val="0"/>
                      <w:divBdr>
                        <w:top w:val="none" w:sz="0" w:space="0" w:color="auto"/>
                        <w:left w:val="none" w:sz="0" w:space="0" w:color="auto"/>
                        <w:bottom w:val="none" w:sz="0" w:space="0" w:color="auto"/>
                        <w:right w:val="none" w:sz="0" w:space="0" w:color="auto"/>
                      </w:divBdr>
                      <w:divsChild>
                        <w:div w:id="1886522243">
                          <w:marLeft w:val="0"/>
                          <w:marRight w:val="0"/>
                          <w:marTop w:val="0"/>
                          <w:marBottom w:val="0"/>
                          <w:divBdr>
                            <w:top w:val="none" w:sz="0" w:space="0" w:color="auto"/>
                            <w:left w:val="none" w:sz="0" w:space="0" w:color="auto"/>
                            <w:bottom w:val="none" w:sz="0" w:space="0" w:color="auto"/>
                            <w:right w:val="none" w:sz="0" w:space="0" w:color="auto"/>
                          </w:divBdr>
                          <w:divsChild>
                            <w:div w:id="1781609976">
                              <w:marLeft w:val="0"/>
                              <w:marRight w:val="0"/>
                              <w:marTop w:val="0"/>
                              <w:marBottom w:val="0"/>
                              <w:divBdr>
                                <w:top w:val="none" w:sz="0" w:space="0" w:color="auto"/>
                                <w:left w:val="none" w:sz="0" w:space="0" w:color="auto"/>
                                <w:bottom w:val="none" w:sz="0" w:space="0" w:color="auto"/>
                                <w:right w:val="none" w:sz="0" w:space="0" w:color="auto"/>
                              </w:divBdr>
                              <w:divsChild>
                                <w:div w:id="1793549228">
                                  <w:marLeft w:val="0"/>
                                  <w:marRight w:val="0"/>
                                  <w:marTop w:val="0"/>
                                  <w:marBottom w:val="0"/>
                                  <w:divBdr>
                                    <w:top w:val="none" w:sz="0" w:space="0" w:color="auto"/>
                                    <w:left w:val="none" w:sz="0" w:space="0" w:color="auto"/>
                                    <w:bottom w:val="none" w:sz="0" w:space="0" w:color="auto"/>
                                    <w:right w:val="none" w:sz="0" w:space="0" w:color="auto"/>
                                  </w:divBdr>
                                  <w:divsChild>
                                    <w:div w:id="12344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92578">
                      <w:marLeft w:val="0"/>
                      <w:marRight w:val="0"/>
                      <w:marTop w:val="0"/>
                      <w:marBottom w:val="0"/>
                      <w:divBdr>
                        <w:top w:val="none" w:sz="0" w:space="0" w:color="auto"/>
                        <w:left w:val="none" w:sz="0" w:space="0" w:color="auto"/>
                        <w:bottom w:val="none" w:sz="0" w:space="0" w:color="auto"/>
                        <w:right w:val="none" w:sz="0" w:space="0" w:color="auto"/>
                      </w:divBdr>
                      <w:divsChild>
                        <w:div w:id="2080204970">
                          <w:marLeft w:val="0"/>
                          <w:marRight w:val="0"/>
                          <w:marTop w:val="0"/>
                          <w:marBottom w:val="0"/>
                          <w:divBdr>
                            <w:top w:val="none" w:sz="0" w:space="0" w:color="auto"/>
                            <w:left w:val="none" w:sz="0" w:space="0" w:color="auto"/>
                            <w:bottom w:val="none" w:sz="0" w:space="0" w:color="auto"/>
                            <w:right w:val="none" w:sz="0" w:space="0" w:color="auto"/>
                          </w:divBdr>
                          <w:divsChild>
                            <w:div w:id="203754286">
                              <w:marLeft w:val="0"/>
                              <w:marRight w:val="0"/>
                              <w:marTop w:val="0"/>
                              <w:marBottom w:val="0"/>
                              <w:divBdr>
                                <w:top w:val="none" w:sz="0" w:space="0" w:color="auto"/>
                                <w:left w:val="none" w:sz="0" w:space="0" w:color="auto"/>
                                <w:bottom w:val="none" w:sz="0" w:space="0" w:color="auto"/>
                                <w:right w:val="none" w:sz="0" w:space="0" w:color="auto"/>
                              </w:divBdr>
                              <w:divsChild>
                                <w:div w:id="1109155120">
                                  <w:marLeft w:val="0"/>
                                  <w:marRight w:val="0"/>
                                  <w:marTop w:val="0"/>
                                  <w:marBottom w:val="0"/>
                                  <w:divBdr>
                                    <w:top w:val="none" w:sz="0" w:space="0" w:color="auto"/>
                                    <w:left w:val="none" w:sz="0" w:space="0" w:color="auto"/>
                                    <w:bottom w:val="none" w:sz="0" w:space="0" w:color="auto"/>
                                    <w:right w:val="none" w:sz="0" w:space="0" w:color="auto"/>
                                  </w:divBdr>
                                  <w:divsChild>
                                    <w:div w:id="8207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2019-10-17T10:40:00Z</dcterms:created>
  <dcterms:modified xsi:type="dcterms:W3CDTF">2019-10-17T10:40:00Z</dcterms:modified>
</cp:coreProperties>
</file>